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ind w:left="-420" w:leftChars="-200" w:right="-312" w:firstLine="2775" w:firstLineChars="630"/>
        <w:jc w:val="both"/>
        <w:textAlignment w:val="baseline"/>
        <w:rPr>
          <w:rStyle w:val="4"/>
          <w:rFonts w:ascii="仿宋" w:hAnsi="仿宋" w:eastAsia="仿宋"/>
          <w:b/>
          <w:bCs/>
          <w:i w:val="0"/>
          <w:caps w:val="0"/>
          <w:spacing w:val="0"/>
          <w:w w:val="100"/>
          <w:kern w:val="2"/>
          <w:sz w:val="44"/>
          <w:szCs w:val="44"/>
          <w:lang w:val="en-US" w:eastAsia="zh-CN" w:bidi="ar-SA"/>
        </w:rPr>
      </w:pPr>
      <w:bookmarkStart w:id="0" w:name="_GoBack"/>
      <w:bookmarkEnd w:id="0"/>
      <w:r>
        <w:rPr>
          <w:rStyle w:val="4"/>
          <w:rFonts w:ascii="华文中宋" w:hAnsi="华文中宋" w:eastAsia="华文中宋" w:cs="华文中宋"/>
          <w:b/>
          <w:bCs/>
          <w:i w:val="0"/>
          <w:caps w:val="0"/>
          <w:color w:val="333333"/>
          <w:spacing w:val="0"/>
          <w:w w:val="100"/>
          <w:kern w:val="0"/>
          <w:sz w:val="44"/>
          <w:szCs w:val="44"/>
          <w:lang w:val="en-US" w:eastAsia="zh-CN" w:bidi="ar-SA"/>
        </w:rPr>
        <w:t>青春之我，青春之国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420" w:leftChars="-200" w:right="-312" w:firstLine="643" w:firstLineChars="200"/>
        <w:jc w:val="center"/>
        <w:textAlignment w:val="baseline"/>
        <w:rPr>
          <w:rStyle w:val="4"/>
          <w:rFonts w:hint="eastAsia" w:ascii="仿宋" w:hAnsi="仿宋" w:eastAsia="仿宋" w:cs="仿宋"/>
          <w:b/>
          <w:bCs/>
          <w:i w:val="0"/>
          <w:caps w:val="0"/>
          <w:spacing w:val="0"/>
          <w:w w:val="100"/>
          <w:kern w:val="2"/>
          <w:sz w:val="32"/>
          <w:szCs w:val="32"/>
          <w:lang w:val="en-US" w:eastAsia="zh-CN" w:bidi="ar-SA"/>
        </w:rPr>
      </w:pPr>
      <w:r>
        <w:rPr>
          <w:rStyle w:val="4"/>
          <w:rFonts w:hint="eastAsia" w:ascii="仿宋" w:hAnsi="仿宋" w:eastAsia="仿宋" w:cs="仿宋"/>
          <w:b/>
          <w:bCs/>
          <w:i w:val="0"/>
          <w:caps w:val="0"/>
          <w:spacing w:val="0"/>
          <w:w w:val="100"/>
          <w:kern w:val="2"/>
          <w:sz w:val="32"/>
          <w:szCs w:val="32"/>
          <w:lang w:val="en-US" w:eastAsia="zh-CN" w:bidi="ar-SA"/>
        </w:rPr>
        <w:t>个人简历</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濮秀丽，女，汉族，21岁，中共预备党员，滇西应用技术大学傣医药学院2018级康复治疗学1班的本科生。</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在校期间，她刻苦钻研，苦练本领，积极参加科技创新，连续两年综合测评专业名列前茅，她知责感恩，服务他人，疫情期间主动联系社区，参与到社区的疫情防控志愿队中，多次参加“学雷锋”活动、“爱国卫生运动”、学院组织的“开学志愿者”、“校园清洁”等志愿服务活动，用公益传递爱心，用付出回报社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她曾带队参加“第十届全国大学生电子商务“创新、创意及创业”挑战赛”，获得“省级二等奖”、“校级三等奖”荣誉。个人先后获得2021年度云南省省级三好学生、获得2019-2020学年校级“优秀共青团员”、“院级优秀共青团员”2019-2020学年校级三好学生、2019-2020学年校级一等奖学金、2018-2019学年校级三好学生、2018-2019学年校级二等奖学金，获得滇西应用技术大学傣医药学院第四届创新创业大赛创业实践组三等奖。积极参加学校组织的各种比赛，获得“最美笔记优秀奖”，“抗疫传情演讲比赛二等奖”、“优秀工作者”、“摄影大赛二等奖”等。同时通过了“全国普通话等级考试”，取得“小学语文教师合格证”、“小学数学教师合格证”证书。被遴选为“傣医药学院跟师项目学生”，“赴中山大学交流学习对象”等荣誉与奖励。</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420" w:leftChars="-200"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420" w:leftChars="-200" w:right="-312" w:firstLine="643" w:firstLineChars="200"/>
        <w:jc w:val="center"/>
        <w:textAlignment w:val="baseline"/>
        <w:rPr>
          <w:rStyle w:val="4"/>
          <w:rFonts w:hint="eastAsia" w:ascii="仿宋" w:hAnsi="仿宋" w:eastAsia="仿宋" w:cs="仿宋"/>
          <w:b/>
          <w:bCs/>
          <w:i w:val="0"/>
          <w:caps w:val="0"/>
          <w:color w:val="000000"/>
          <w:spacing w:val="0"/>
          <w:w w:val="100"/>
          <w:kern w:val="2"/>
          <w:sz w:val="32"/>
          <w:szCs w:val="32"/>
          <w:lang w:val="en-US" w:eastAsia="zh-CN" w:bidi="ar-SA"/>
        </w:rPr>
      </w:pPr>
      <w:r>
        <w:rPr>
          <w:rStyle w:val="4"/>
          <w:rFonts w:hint="eastAsia" w:ascii="仿宋" w:hAnsi="仿宋" w:eastAsia="仿宋" w:cs="仿宋"/>
          <w:b/>
          <w:bCs/>
          <w:i w:val="0"/>
          <w:caps w:val="0"/>
          <w:color w:val="000000"/>
          <w:spacing w:val="0"/>
          <w:w w:val="100"/>
          <w:kern w:val="2"/>
          <w:sz w:val="32"/>
          <w:szCs w:val="32"/>
          <w:lang w:val="en-US" w:eastAsia="zh-CN" w:bidi="ar-SA"/>
        </w:rPr>
        <w:t>突出事迹</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2020年初，新冠疫情爆发，2020年2月15日，濮秀丽主动联系社区，参与到社区的疫情防控志愿队中，成了当地社区的疫情防控卡点志愿者。进行了为期六天的志愿服务活动</w:t>
      </w:r>
      <w:r>
        <w:rPr>
          <w:rFonts w:hint="eastAsia" w:ascii="仿宋" w:hAnsi="仿宋" w:eastAsia="仿宋" w:cs="仿宋"/>
          <w:b w:val="0"/>
          <w:i w:val="0"/>
          <w:caps w:val="0"/>
          <w:spacing w:val="0"/>
          <w:w w:val="100"/>
          <w:sz w:val="32"/>
          <w:szCs w:val="32"/>
        </w:rPr>
        <w:t>。</w:t>
      </w:r>
      <w:r>
        <w:rPr>
          <w:rStyle w:val="4"/>
          <w:rFonts w:hint="eastAsia" w:ascii="仿宋" w:hAnsi="仿宋" w:eastAsia="仿宋" w:cs="仿宋"/>
          <w:b w:val="0"/>
          <w:bCs w:val="0"/>
          <w:i w:val="0"/>
          <w:caps w:val="0"/>
          <w:color w:val="000000"/>
          <w:spacing w:val="0"/>
          <w:w w:val="100"/>
          <w:kern w:val="2"/>
          <w:sz w:val="32"/>
          <w:szCs w:val="32"/>
          <w:lang w:val="en-US" w:eastAsia="zh-CN" w:bidi="ar-SA"/>
        </w:rPr>
        <w:t>她说她们第一天的任务就是调查外来返乡人员，信息摸排登记。万事开头难，当她们去到第一家住户的时候，就遇到了困难，那个时候疫情严重、人人自卫，怕她们志愿者携带病毒迟迟不开门，不配合，但是经过她们细心的解释，工作才顺利开展。之后每天她都跟着志愿队进行社区消毒，对外省返乡人员进行每天三次体温检测，在卡点对外来其他社区人员进行劝返。</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濮秀丽，来自滇西应用技术大学傣医药学院，从小在农村长大的濮秀丽家庭经济情况并不富裕，但她勤俭节约，为家庭减轻负担。</w:t>
      </w:r>
      <w:r>
        <w:rPr>
          <w:rStyle w:val="4"/>
          <w:rFonts w:hint="eastAsia" w:ascii="仿宋" w:hAnsi="仿宋" w:eastAsia="仿宋" w:cs="仿宋"/>
          <w:b w:val="0"/>
          <w:i w:val="0"/>
          <w:caps w:val="0"/>
          <w:spacing w:val="0"/>
          <w:w w:val="100"/>
          <w:kern w:val="2"/>
          <w:sz w:val="32"/>
          <w:szCs w:val="32"/>
          <w:lang w:val="en-US" w:eastAsia="zh-CN" w:bidi="ar-SA"/>
        </w:rPr>
        <w:t>她出生于农民家庭，但丝</w:t>
      </w:r>
      <w:r>
        <w:rPr>
          <w:rStyle w:val="4"/>
          <w:rFonts w:hint="eastAsia" w:ascii="仿宋" w:hAnsi="仿宋" w:eastAsia="仿宋" w:cs="仿宋"/>
          <w:b w:val="0"/>
          <w:bCs w:val="0"/>
          <w:i w:val="0"/>
          <w:caps w:val="0"/>
          <w:color w:val="000000"/>
          <w:spacing w:val="0"/>
          <w:w w:val="100"/>
          <w:kern w:val="2"/>
          <w:sz w:val="32"/>
          <w:szCs w:val="32"/>
          <w:lang w:val="en-US" w:eastAsia="zh-CN" w:bidi="ar-SA"/>
        </w:rPr>
        <w:t>毫没有放松对自己的要求，在思想、生活、学习和工作上更加严格要求自己，经过不懈的努力、师长的关怀以及同学的帮助，取得了一定的成绩。</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一、思想上认真学习党章，党史，努力成为一名优秀的党员，积极向党组织靠拢</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left"/>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在思想上，她于2019年6月向党组织提交了入党申请书，于2021年6月7日成为一名预备党员。她主动加强</w:t>
      </w:r>
      <w:r>
        <w:rPr>
          <w:rStyle w:val="4"/>
          <w:rFonts w:hint="eastAsia" w:ascii="仿宋" w:hAnsi="仿宋" w:eastAsia="仿宋" w:cs="仿宋"/>
          <w:b w:val="0"/>
          <w:i w:val="0"/>
          <w:caps w:val="0"/>
          <w:spacing w:val="0"/>
          <w:w w:val="100"/>
          <w:kern w:val="2"/>
          <w:sz w:val="32"/>
          <w:szCs w:val="32"/>
          <w:lang w:val="en-US" w:eastAsia="zh-CN" w:bidi="ar-SA"/>
        </w:rPr>
        <w:t>政治</w:t>
      </w:r>
      <w:r>
        <w:rPr>
          <w:rStyle w:val="4"/>
          <w:rFonts w:hint="eastAsia" w:ascii="仿宋" w:hAnsi="仿宋" w:eastAsia="仿宋" w:cs="仿宋"/>
          <w:b w:val="0"/>
          <w:bCs w:val="0"/>
          <w:i w:val="0"/>
          <w:caps w:val="0"/>
          <w:color w:val="000000"/>
          <w:spacing w:val="0"/>
          <w:w w:val="100"/>
          <w:kern w:val="2"/>
          <w:sz w:val="32"/>
          <w:szCs w:val="32"/>
          <w:lang w:val="en-US" w:eastAsia="zh-CN" w:bidi="ar-SA"/>
        </w:rPr>
        <w:t>学习，认真参与每期的青年大学习、党史和党章，了解我们党的光辉历史，时刻用一名党员的标准来要求自己，她一切从实际出发，遵守党的纪律和国家的法律、法规。</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left"/>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在平时的生活中，她时刻提醒自己要起到带头作用和表率作用。现在她已经步入实习阶段，她主动担任小组长，能服从工作安排，积极主动协助老师完成各项工作。在党支部的悉心培育下，她对党的各方面的知识有了更深刻的认识和感悟，特别是党内一些教育活动，她更加努力的去学习，来增强自己的党性。特别是今年建党100周年，她积极投身到学院组织的“100年华诞”演讲比赛的工作当中。她努力去学习党史，组织“4.23世界读书日”专题阅读分享会活动，向同学们推荐各类四史读物。在支部组织党史学习时她从不缺席、不迟到，每次都把党史学习放在第一位，最值得表扬的是每次学习，都会做出几页满满当当的笔记。除此之外她还非常关注时事政治，她听从组织的安排，每次都认真完成组织分配的任务，会认真执行和落实上级的各种指示精神，树立了用心投身建设社会主义事业的决心，希望早日能成为党这个大家庭中的一员。</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二、学习上脚踏实地，取得了良好成绩</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在学习上，学习成绩优异，2018-2019学年专业成绩位居专业第二，2019-2020学年综合素质成绩位居专业第一。她严格要求自己，树立起了一个自立、自强、争做当代优秀大学生的典范。她积极配合老师、同学，认真负责完成各项工作。她努力学习、积极参加各类比赛，学习了很多专业技能，掌握了很多操作技能。积极参与科研，2019年参与《康复医学概论习题集》编排。在学习中她知道自己的身份是学生，最主要的任务就是学习，作为预备党员如果没有好的学习成绩是没有说服力的，因此她树立学习的目标，刻苦勤学。最值得赞扬的是她不但学习课本是知识，课外知识也在努力学习。</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left"/>
        <w:textAlignment w:val="baseline"/>
        <w:rPr>
          <w:rStyle w:val="4"/>
          <w:rFonts w:hint="eastAsia" w:ascii="仿宋" w:hAnsi="仿宋" w:eastAsia="仿宋" w:cs="仿宋"/>
          <w:b w:val="0"/>
          <w:i w:val="0"/>
          <w:caps w:val="0"/>
          <w:color w:val="333333"/>
          <w:spacing w:val="0"/>
          <w:w w:val="100"/>
          <w:kern w:val="0"/>
          <w:sz w:val="32"/>
          <w:szCs w:val="32"/>
          <w:lang w:val="en-US" w:eastAsia="zh-CN" w:bidi="ar-SA"/>
        </w:rPr>
      </w:pPr>
      <w:r>
        <w:rPr>
          <w:rStyle w:val="4"/>
          <w:rFonts w:hint="eastAsia" w:ascii="仿宋" w:hAnsi="仿宋" w:eastAsia="仿宋" w:cs="仿宋"/>
          <w:b w:val="0"/>
          <w:i w:val="0"/>
          <w:caps w:val="0"/>
          <w:color w:val="333333"/>
          <w:spacing w:val="0"/>
          <w:w w:val="100"/>
          <w:kern w:val="0"/>
          <w:sz w:val="32"/>
          <w:szCs w:val="32"/>
          <w:lang w:val="en-US" w:eastAsia="zh-CN" w:bidi="ar-SA"/>
        </w:rPr>
        <w:t>三、生活上团结同学，热心帮助他人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在生活中，她时时刻刻以一名党员的身份严格要求自己，努力做到乐于助人，用心为他人排忧解难，培养为人民服务的意识，提高为人民服务的本领，身为一名预备党员的她更加努力做好一名党员的模范带头作用。她会从身边小事做起，培养自己良好的生活习惯和道德修养，用心给同学们宣传党的思想、理论以及方针路线，坚持正确的原则与立场，并鼓励思想上进的同学用心向党组织靠拢。在班级里她尊敬师长，团结同学，也努力用自己积极向上的心态去影响周围的同学，主动帮助身边有困难的同学。</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四、工作中服从安排，具备组织协调能力</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濮秀丽，现担任学生会学习部部长，曾担任学生会学习部干事、班级心理委员、针灸学课代表。加入酷动社、爱心社、玲珑巧艺社等。她勇挑重担，以高度的热情、负责的态度对待工作，及时地、保质保量地完成学院领导和老师交给她的各项任务，并多次组织并举办了大型活动，组织过“滇西应用技术大学傣医药学院第一届认药识药大赛”、“讲疫传情”演讲比赛、“职业生涯规划大赛”、“晨读活动”等等，为同学和学院做出了贡献和努力，她总是以任劳任怨、勤勤恳恳的工作态度，有着踏实的工作作风，在活动中总结经验，尽职尽责的做好自己的本职工作。</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312" w:rightChars="0"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五、参加志愿服务活动，以实际行动回报社会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12"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濮秀丽利用假期多次参加社会实践活动，调查当地孤寡老人和留守儿童现状、假期到西双版纳傣族自治州景洪市人民医院学习，将自己所学的专业知识应用到临床当中。多次参加“学雷锋”活动、“爱国卫生运动”、“开学志愿者”、“校园清洁”等志愿服务活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3" w:firstLineChars="200"/>
        <w:jc w:val="center"/>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bCs/>
          <w:i w:val="0"/>
          <w:caps w:val="0"/>
          <w:color w:val="000000"/>
          <w:spacing w:val="0"/>
          <w:w w:val="100"/>
          <w:kern w:val="2"/>
          <w:sz w:val="32"/>
          <w:szCs w:val="32"/>
          <w:lang w:val="en-US" w:eastAsia="zh-CN" w:bidi="ar-SA"/>
        </w:rPr>
        <w:t>所获荣誉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省级：“第十届全国大学生电子商务“创新、创意及创业”挑战赛”获得“省级二等奖”、2021年度云南省省级三好学生</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校级：获得2019-2020学年校级“优秀共青团员”、2019-2020学年校级三好学生、2019-2020学年校级一等奖学金、2018-2019学年校级三好学生、2018-2019学年校级二等奖学金、“第十届全国大学生电子商务“创新、创意及创业”挑战赛校级三等奖。</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4"/>
          <w:rFonts w:hint="eastAsia" w:ascii="仿宋" w:hAnsi="仿宋" w:eastAsia="仿宋" w:cs="仿宋"/>
          <w:b w:val="0"/>
          <w:bCs w:val="0"/>
          <w:i w:val="0"/>
          <w:caps w:val="0"/>
          <w:color w:val="000000"/>
          <w:spacing w:val="0"/>
          <w:w w:val="100"/>
          <w:kern w:val="2"/>
          <w:sz w:val="32"/>
          <w:szCs w:val="32"/>
          <w:lang w:val="en-US" w:eastAsia="zh-CN" w:bidi="ar-SA"/>
        </w:rPr>
      </w:pPr>
      <w:r>
        <w:rPr>
          <w:rStyle w:val="4"/>
          <w:rFonts w:hint="eastAsia" w:ascii="仿宋" w:hAnsi="仿宋" w:eastAsia="仿宋" w:cs="仿宋"/>
          <w:b w:val="0"/>
          <w:bCs w:val="0"/>
          <w:i w:val="0"/>
          <w:caps w:val="0"/>
          <w:color w:val="000000"/>
          <w:spacing w:val="0"/>
          <w:w w:val="100"/>
          <w:kern w:val="2"/>
          <w:sz w:val="32"/>
          <w:szCs w:val="32"/>
          <w:lang w:val="en-US" w:eastAsia="zh-CN" w:bidi="ar-SA"/>
        </w:rPr>
        <w:t>院级：获得滇西应用技术大学傣医药学院第四届创新创业大赛创业实践组三等奖、获得2019-2020学年院级“优秀共青团员”、“抗疫传情演讲比赛二等奖”、“优秀工作者”、“摄影大赛二等奖”、“晨读活动二等奖”、“最美笔记优秀奖”等。</w:t>
      </w:r>
    </w:p>
    <w:p>
      <w:pPr>
        <w:pStyle w:val="6"/>
        <w:widowControl/>
        <w:snapToGrid/>
        <w:spacing w:before="0" w:beforeAutospacing="0" w:after="0" w:afterAutospacing="0" w:line="360" w:lineRule="auto"/>
        <w:ind w:firstLine="840" w:firstLineChars="300"/>
        <w:jc w:val="both"/>
        <w:textAlignment w:val="baseline"/>
        <w:rPr>
          <w:rStyle w:val="4"/>
          <w:rFonts w:ascii="宋体" w:hAnsi="宋体" w:eastAsia="宋体"/>
          <w:b w:val="0"/>
          <w:bCs w:val="0"/>
          <w:i w:val="0"/>
          <w:caps w:val="0"/>
          <w:color w:val="000000"/>
          <w:spacing w:val="0"/>
          <w:w w:val="100"/>
          <w:kern w:val="2"/>
          <w:sz w:val="28"/>
          <w:szCs w:val="28"/>
          <w:lang w:val="en-US" w:eastAsia="zh-CN" w:bidi="ar-SA"/>
        </w:rPr>
      </w:pPr>
    </w:p>
    <w:sectPr>
      <w:pgSz w:w="11906" w:h="16838"/>
      <w:pgMar w:top="1440" w:right="1800" w:bottom="1440" w:left="1800" w:header="851" w:footer="992" w:gutter="0"/>
      <w:lnNumType w:countBy="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473F9"/>
    <w:rsid w:val="3168439C"/>
    <w:rsid w:val="43992757"/>
    <w:rsid w:val="5AF83DAE"/>
    <w:rsid w:val="623B5EC6"/>
    <w:rsid w:val="668D1FB7"/>
    <w:rsid w:val="6AEE2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 w:type="paragraph" w:customStyle="1" w:styleId="6">
    <w:name w:val="PlainText"/>
    <w:basedOn w:val="1"/>
    <w:qFormat/>
    <w:uiPriority w:val="0"/>
    <w:pPr>
      <w:jc w:val="both"/>
      <w:textAlignment w:val="baseline"/>
    </w:pPr>
    <w:rPr>
      <w:rFonts w:ascii="宋体" w:hAnsi="Courier New"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2021-08-15T20:26:00Z</dcterms:created>
  <dc:creator>ASUS</dc:creator>
  <cp:lastModifiedBy>王聪</cp:lastModifiedBy>
  <dcterms:modified xsi:type="dcterms:W3CDTF">2021-08-20T11:18:24Z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ED5F3D4137F249E99568A3EF82C0B187</vt:lpwstr>
  </property>
</Properties>
</file>